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52" w:rsidRPr="00D75E14" w:rsidRDefault="009035A2">
      <w:pPr>
        <w:rPr>
          <w:b/>
        </w:rPr>
      </w:pPr>
      <w:r w:rsidRPr="00D75E14">
        <w:rPr>
          <w:b/>
        </w:rPr>
        <w:t>REGULAMIN KORZYSTANIA Z WIELOFUNKCYJNEGO BOISKA SPORTOWEGO PRZY U</w:t>
      </w:r>
      <w:r w:rsidR="00D75E14">
        <w:rPr>
          <w:b/>
        </w:rPr>
        <w:t>L. MODRZEWSKIEGO W PRUSZCZU GDAŃ</w:t>
      </w:r>
      <w:r w:rsidRPr="00D75E14">
        <w:rPr>
          <w:b/>
        </w:rPr>
        <w:t>SKIM</w:t>
      </w:r>
    </w:p>
    <w:p w:rsidR="009035A2" w:rsidRDefault="009035A2">
      <w:r>
        <w:t>Wielofunkcyjny Obiekt Sportowy przy ul. Modrzewskiego w P</w:t>
      </w:r>
      <w:r w:rsidR="00F17B04">
        <w:t>ruszczu Gdańskim jest własnością</w:t>
      </w:r>
      <w:r>
        <w:t xml:space="preserve"> Gminy Miejskiej </w:t>
      </w:r>
      <w:r w:rsidR="00F17B04">
        <w:t>Pruszcz Gdański.</w:t>
      </w:r>
    </w:p>
    <w:p w:rsidR="00F17B04" w:rsidRDefault="00F17B04">
      <w:r>
        <w:t>Wielofunkcyjny Obiekt sportowy zwany w dalszej części „kompleksem sportowym” obejmuje:</w:t>
      </w:r>
    </w:p>
    <w:p w:rsidR="00F17B04" w:rsidRDefault="00F17B04">
      <w:r>
        <w:t>Boisko wielofunkcyjne o nawierzchni z poliuretanu, w tym:</w:t>
      </w:r>
    </w:p>
    <w:p w:rsidR="00F17B04" w:rsidRDefault="00F17B04">
      <w:r>
        <w:t>a) boisko do piłki koszykowej,</w:t>
      </w:r>
    </w:p>
    <w:p w:rsidR="00F17B04" w:rsidRDefault="00F17B04">
      <w:r>
        <w:t>b) boisko do piłki ręcznej,</w:t>
      </w:r>
    </w:p>
    <w:p w:rsidR="00F17B04" w:rsidRDefault="00F17B04">
      <w:r>
        <w:t>c) boisko do piłki siatkowej,</w:t>
      </w:r>
    </w:p>
    <w:p w:rsidR="00F17B04" w:rsidRDefault="00F17B04">
      <w:r>
        <w:t>d) boisko do tenisa.</w:t>
      </w:r>
    </w:p>
    <w:p w:rsidR="00F17B04" w:rsidRDefault="00F17B04">
      <w:r>
        <w:t>Kompleks sportowy jest oświetlony. Oświetlenie uruchamia się na 1 godzinę za pomocą</w:t>
      </w:r>
      <w:r w:rsidR="004B7F24">
        <w:t xml:space="preserve"> </w:t>
      </w:r>
      <w:r>
        <w:t>SMS wysłanego pod nr Tel. 663 488 736. Opłata wg stawek operatora GSM. Teren objęty jest ciągłym monitoringiem.</w:t>
      </w:r>
    </w:p>
    <w:p w:rsidR="00F17B04" w:rsidRDefault="00F17B04">
      <w:pPr>
        <w:rPr>
          <w:b/>
        </w:rPr>
      </w:pPr>
      <w:r w:rsidRPr="00F17B04">
        <w:rPr>
          <w:b/>
        </w:rPr>
        <w:t>Zasady korzystania:</w:t>
      </w:r>
    </w:p>
    <w:p w:rsidR="00F17B04" w:rsidRDefault="00F17B04">
      <w:r w:rsidRPr="00F17B04">
        <w:t xml:space="preserve">1. </w:t>
      </w:r>
      <w:r>
        <w:t>Z</w:t>
      </w:r>
      <w:r w:rsidRPr="00F17B04">
        <w:t xml:space="preserve"> kompleksu sportowego</w:t>
      </w:r>
      <w:r w:rsidR="00321AA1">
        <w:t xml:space="preserve"> korzystać </w:t>
      </w:r>
      <w:r>
        <w:t>mogą osoby indywidualne oraz grupy zorganizowane z terenu Pruszcza Gdańskiego. Obiekt nie jest przystosowany do uprawiania sportu wyczynowego.</w:t>
      </w:r>
    </w:p>
    <w:p w:rsidR="00F17B04" w:rsidRDefault="00F17B04">
      <w:r>
        <w:t>2.</w:t>
      </w:r>
      <w:r w:rsidR="004B7F24">
        <w:t>Korzystanie z kompleksu sportowego jest bezpłatne.</w:t>
      </w:r>
    </w:p>
    <w:p w:rsidR="004B7F24" w:rsidRDefault="004B7F24">
      <w:r>
        <w:t>3. Administratorem kompleksu sportowego jest Gmina Miejska Pruszcz Gdański –Referat Gospodarki Komunalnej- zwany w dalszej części administratorem.</w:t>
      </w:r>
    </w:p>
    <w:p w:rsidR="004B7F24" w:rsidRDefault="004B7F24">
      <w:r>
        <w:t>4. Opieką nad przygotowaniem boiska do poszczególnych dyscyplin sportowych sprawia Centrum Kultury i Sportu w Pruszczu Gdańskim.</w:t>
      </w:r>
    </w:p>
    <w:p w:rsidR="004B7F24" w:rsidRDefault="004B7F24">
      <w:r>
        <w:t>5. Wejście na obiekt równoznaczne jest z przyjęciem niniejszego regulaminu.</w:t>
      </w:r>
    </w:p>
    <w:p w:rsidR="004B7F24" w:rsidRDefault="004B7F24">
      <w:r>
        <w:t>6. W przypadku niekorzystnych warunków atmosferycznych administrator może wyłączyć obiekt z użytkowania oraz ograniczyć funkcjonalność obiekt udo dyscyplin stałych (koszykówka, piłka ręczna.</w:t>
      </w:r>
    </w:p>
    <w:p w:rsidR="004B7F24" w:rsidRDefault="00D75E14">
      <w:r>
        <w:t>7. O</w:t>
      </w:r>
      <w:r w:rsidR="004B7F24">
        <w:t>soby niepełnoletnie mogą korzystać z kompleksu boisk w obecności i pod nadzorem osób dorosłych( rodzic, opiekun, nauczyciel). Opiekun opuszcza obiekt ostatni</w:t>
      </w:r>
      <w:r w:rsidR="00E45B9A">
        <w:t xml:space="preserve"> po wyjś</w:t>
      </w:r>
      <w:r w:rsidR="0080442F">
        <w:t>ciu całej grupy za którą był odpowiedzialny.</w:t>
      </w:r>
    </w:p>
    <w:p w:rsidR="0080442F" w:rsidRDefault="0080442F">
      <w:r>
        <w:t>8. Gra w piłkę nożną i ręczną może się odbywać wyłącznie przy zdemontowanych stojakach do gry w piłkę siatkową oraz tenisa ziemnego i przy założonych zaś</w:t>
      </w:r>
      <w:r w:rsidR="00CC4F18">
        <w:t>lepkach otworów montażowych w boisku.</w:t>
      </w:r>
    </w:p>
    <w:p w:rsidR="00CC4F18" w:rsidRDefault="00D75E14">
      <w:pPr>
        <w:rPr>
          <w:b/>
          <w:sz w:val="28"/>
          <w:szCs w:val="28"/>
        </w:rPr>
      </w:pPr>
      <w:r>
        <w:t>9. K</w:t>
      </w:r>
      <w:r w:rsidR="00CC4F18">
        <w:t xml:space="preserve">ompleks sportowy jest czynny:  </w:t>
      </w:r>
      <w:r w:rsidR="00CC4F18" w:rsidRPr="00CC4F18">
        <w:rPr>
          <w:b/>
          <w:sz w:val="28"/>
          <w:szCs w:val="28"/>
        </w:rPr>
        <w:t>codziennie w godzinach 08:00 – 21:00</w:t>
      </w:r>
    </w:p>
    <w:p w:rsidR="00CC4F18" w:rsidRDefault="00CC4F18">
      <w:r w:rsidRPr="00CC4F18">
        <w:t xml:space="preserve">10. </w:t>
      </w:r>
      <w:r>
        <w:t>Osoby korzystające z kompleksu sportowego:</w:t>
      </w:r>
    </w:p>
    <w:p w:rsidR="00CC4F18" w:rsidRDefault="00CC4F18">
      <w:r>
        <w:t>a) ponoszą odpowiedzialność za bezpieczeństwo we własnym zakresie,</w:t>
      </w:r>
    </w:p>
    <w:p w:rsidR="00CC4F18" w:rsidRDefault="00CC4F18">
      <w:r>
        <w:lastRenderedPageBreak/>
        <w:t>b) zobowiązują się do przestrzegania obowiązującego regulaminu oraz dbałości o substancję mat</w:t>
      </w:r>
      <w:r w:rsidR="00E45B9A">
        <w:t>e</w:t>
      </w:r>
      <w:r>
        <w:t>ria</w:t>
      </w:r>
      <w:r w:rsidR="00E45B9A">
        <w:t>l</w:t>
      </w:r>
      <w:r>
        <w:t>ną i wyposażenie kompleksu sportowego,</w:t>
      </w:r>
    </w:p>
    <w:p w:rsidR="00CC4F18" w:rsidRDefault="00CC4F18">
      <w:r>
        <w:t>c) za szkody materialne powstałe na skutek nieprawidłowego korzystania z boiska, znajdujących się na nim urządzeń odpowiadają korzystający, a w przypadku osób niepełnoletnich – ich opiekunowie i rodzice. O</w:t>
      </w:r>
      <w:r w:rsidR="00E45B9A">
        <w:t>bowią</w:t>
      </w:r>
      <w:r>
        <w:t>zuje odpłatność w wysokości 100% wartości szkody,</w:t>
      </w:r>
    </w:p>
    <w:p w:rsidR="00CC4F18" w:rsidRDefault="00CC4F18">
      <w:r>
        <w:t>11. Administrator nie ponosi odpowiedzialności za wypadki oraz mienie pozostawione w kompleksie sportowym</w:t>
      </w:r>
      <w:r w:rsidR="0058559D">
        <w:t>,</w:t>
      </w:r>
    </w:p>
    <w:p w:rsidR="0058559D" w:rsidRDefault="00D75E14">
      <w:r>
        <w:t>12. W</w:t>
      </w:r>
      <w:r w:rsidR="0058559D">
        <w:t xml:space="preserve">arunkiem korzystania z kompleksu boisk jest posiadanie odpowiedniego stroju i </w:t>
      </w:r>
      <w:r w:rsidR="00E45B9A">
        <w:t>obuwia sportowego( na boisku pił</w:t>
      </w:r>
      <w:r w:rsidR="0058559D">
        <w:t>karskim dopuszcza się obuwie piłkarskie z małymi korkami z tworzywa sztucznego oraz obuwie typu halowego),</w:t>
      </w:r>
    </w:p>
    <w:p w:rsidR="0058559D" w:rsidRDefault="00E45B9A">
      <w:r>
        <w:t>13. Wyposaż</w:t>
      </w:r>
      <w:r w:rsidR="0058559D">
        <w:t>enie i sprzęt sportowy znajdujący się na obiekcie należy użytkować zgodnie z jego przeznaczeniem,</w:t>
      </w:r>
    </w:p>
    <w:p w:rsidR="0058559D" w:rsidRDefault="0058559D">
      <w:r>
        <w:t xml:space="preserve">14. Korzystający z kompleksu sportowego zobowiązani </w:t>
      </w:r>
      <w:proofErr w:type="spellStart"/>
      <w:r>
        <w:t>sa</w:t>
      </w:r>
      <w:proofErr w:type="spellEnd"/>
      <w:r>
        <w:t xml:space="preserve"> do zgłaszania każdego zauważonego uszkodzenia sprzętu sportowego lub obiektów – administratorowi przed rozpoczęciem korzystania z boiska,</w:t>
      </w:r>
    </w:p>
    <w:p w:rsidR="0058559D" w:rsidRPr="00E45B9A" w:rsidRDefault="0058559D">
      <w:pPr>
        <w:rPr>
          <w:b/>
        </w:rPr>
      </w:pPr>
      <w:r w:rsidRPr="00E45B9A">
        <w:rPr>
          <w:b/>
        </w:rPr>
        <w:t>Przepisy porządkowe:</w:t>
      </w:r>
    </w:p>
    <w:p w:rsidR="0058559D" w:rsidRDefault="00D75E14">
      <w:r>
        <w:t>1. W</w:t>
      </w:r>
      <w:r w:rsidR="0058559D">
        <w:t xml:space="preserve"> celu zapewnienia bezpieczeństwa użytkownikom i korzystania Zboisk zgodnie z ich przeznaczeniem zabrania się:</w:t>
      </w:r>
    </w:p>
    <w:p w:rsidR="0058559D" w:rsidRDefault="0058559D">
      <w:r>
        <w:t>a) używania butów piłkarskich na wysokich metalowych i plastikowych korkach oraz kolców,</w:t>
      </w:r>
    </w:p>
    <w:p w:rsidR="0058559D" w:rsidRDefault="0058559D">
      <w:r>
        <w:t xml:space="preserve">b) </w:t>
      </w:r>
      <w:r w:rsidR="00C244E6">
        <w:t>wprowadzania i użytkowania sprzętu innego niż zgodny z przeznaczeniem boisk np. rower, motorower, deskorolka, rolki itp.</w:t>
      </w:r>
    </w:p>
    <w:p w:rsidR="00C244E6" w:rsidRDefault="00C244E6">
      <w:r>
        <w:t>c) niszczenia urządzeń sportowych, płyty boiska oraz ogrodzeń,</w:t>
      </w:r>
    </w:p>
    <w:p w:rsidR="00C244E6" w:rsidRDefault="00C244E6">
      <w:r>
        <w:t>d) palenia tytoniu, spożywania alkoholu, żucia gumy,</w:t>
      </w:r>
    </w:p>
    <w:p w:rsidR="00C244E6" w:rsidRDefault="00C244E6">
      <w:r>
        <w:t>e) przebywania osób, których stan ws</w:t>
      </w:r>
      <w:r w:rsidR="00E45B9A">
        <w:t>kazuje na spożycie alkoholu lub ś</w:t>
      </w:r>
      <w:r>
        <w:t>rodków odurzających,</w:t>
      </w:r>
    </w:p>
    <w:p w:rsidR="00C244E6" w:rsidRDefault="00C244E6">
      <w:r>
        <w:t>f) zaśmiecania i rzucani</w:t>
      </w:r>
      <w:r w:rsidR="00E45B9A">
        <w:t>a wszelkich przedmiotów na płytę</w:t>
      </w:r>
      <w:r>
        <w:t xml:space="preserve"> boisk, wnoszenia opakowań szklanych i metalowych,</w:t>
      </w:r>
    </w:p>
    <w:p w:rsidR="00C244E6" w:rsidRDefault="00C244E6">
      <w:r>
        <w:t>g) przeszkadzania w zajęciach lub grze,</w:t>
      </w:r>
    </w:p>
    <w:p w:rsidR="00C244E6" w:rsidRDefault="00C244E6">
      <w:r>
        <w:t>h) zakłócania porządku i używania słów wulgarnych</w:t>
      </w:r>
    </w:p>
    <w:p w:rsidR="00E45B9A" w:rsidRDefault="00C244E6">
      <w:r>
        <w:t xml:space="preserve">i) </w:t>
      </w:r>
      <w:r w:rsidR="00E45B9A">
        <w:t>wprowadzania jakichkolwiek zwierząt,</w:t>
      </w:r>
    </w:p>
    <w:p w:rsidR="00C244E6" w:rsidRDefault="00E45B9A">
      <w:r>
        <w:t>j) przebywania na terenie kompleksu boisk osobom poniżej 12 roku ż</w:t>
      </w:r>
      <w:r w:rsidR="00C244E6">
        <w:t>ycia po zmroku bez opiekuna.</w:t>
      </w:r>
    </w:p>
    <w:p w:rsidR="00E45B9A" w:rsidRDefault="00D75E14">
      <w:r>
        <w:t>3. K</w:t>
      </w:r>
      <w:r w:rsidR="00E45B9A">
        <w:t>orzystający z obiektu są zobowiązani do przestrzegania niniejszego regulaminu oraz stosowania się do uwag administratora, przestrzegania przepisów ppoż. I BHP.</w:t>
      </w:r>
    </w:p>
    <w:p w:rsidR="00E45B9A" w:rsidRDefault="00D75E14">
      <w:r>
        <w:lastRenderedPageBreak/>
        <w:t>4. N</w:t>
      </w:r>
      <w:r w:rsidR="00E45B9A">
        <w:t>i</w:t>
      </w:r>
      <w:r>
        <w:t>e</w:t>
      </w:r>
      <w:r w:rsidR="00E45B9A">
        <w:t xml:space="preserve">stosowanie się do niniejszego regulaminu rozpatrywane będzie </w:t>
      </w:r>
      <w:r>
        <w:t>w drodze postę</w:t>
      </w:r>
      <w:r w:rsidR="00E45B9A">
        <w:t xml:space="preserve">powania karnoadministracyjnego 9 z art. 51 §1 i 2 z Kw. Art.54 </w:t>
      </w:r>
      <w:proofErr w:type="spellStart"/>
      <w:r w:rsidR="00E45B9A">
        <w:t>Kw</w:t>
      </w:r>
      <w:proofErr w:type="spellEnd"/>
      <w:r w:rsidR="00E45B9A">
        <w:t xml:space="preserve">), a w szczególnych wypadkach  w postępowaniu karnym( z art. 193 </w:t>
      </w:r>
      <w:proofErr w:type="spellStart"/>
      <w:r w:rsidR="00E45B9A">
        <w:t>Kk</w:t>
      </w:r>
      <w:proofErr w:type="spellEnd"/>
      <w:r w:rsidR="00E45B9A">
        <w:t>).</w:t>
      </w:r>
    </w:p>
    <w:p w:rsidR="00E45B9A" w:rsidRDefault="00E45B9A">
      <w:r>
        <w:t xml:space="preserve">5. Skargi i wnioski dotyczące boiska można składać do Urzędu Miasta do </w:t>
      </w:r>
      <w:r w:rsidR="000A16BF">
        <w:t>Sekretariatu.</w:t>
      </w:r>
    </w:p>
    <w:p w:rsidR="000A16BF" w:rsidRDefault="000A16BF">
      <w:r>
        <w:t>6. Każdy wypadek oraz wszelkie uszkodzenia urządzeń sportowych należy niezwłoczne zgłosić administratorowi obiektu.</w:t>
      </w:r>
    </w:p>
    <w:p w:rsidR="000A16BF" w:rsidRDefault="000A16BF"/>
    <w:p w:rsidR="000A16BF" w:rsidRDefault="000A16BF">
      <w:r>
        <w:t>Telefony alarmowe Tel. Kom. 112</w:t>
      </w:r>
    </w:p>
    <w:p w:rsidR="000A16BF" w:rsidRDefault="000A16BF">
      <w:r>
        <w:t>Pogotowie ratunkowe 999</w:t>
      </w:r>
    </w:p>
    <w:p w:rsidR="000A16BF" w:rsidRDefault="000A16BF">
      <w:r>
        <w:t>S</w:t>
      </w:r>
      <w:r w:rsidR="00D75E14">
        <w:t>traż</w:t>
      </w:r>
      <w:r>
        <w:t xml:space="preserve"> pożarna 998</w:t>
      </w:r>
    </w:p>
    <w:p w:rsidR="000A16BF" w:rsidRDefault="000A16BF">
      <w:r>
        <w:t>Policja 997</w:t>
      </w:r>
    </w:p>
    <w:p w:rsidR="000A16BF" w:rsidRDefault="000A16BF">
      <w:r>
        <w:t>S</w:t>
      </w:r>
      <w:r w:rsidR="00D75E14">
        <w:t>traż</w:t>
      </w:r>
      <w:r>
        <w:t xml:space="preserve"> Miejska 58 683 29 53</w:t>
      </w:r>
    </w:p>
    <w:p w:rsidR="000A16BF" w:rsidRDefault="000A16BF">
      <w:r>
        <w:t>UM referat GK 58 775 99 12</w:t>
      </w:r>
    </w:p>
    <w:p w:rsidR="000A16BF" w:rsidRPr="00CC4F18" w:rsidRDefault="000A16BF">
      <w:r>
        <w:t xml:space="preserve">CKIS </w:t>
      </w:r>
      <w:r w:rsidR="00D75E14">
        <w:t>58 682 35 71</w:t>
      </w:r>
    </w:p>
    <w:p w:rsidR="004B7F24" w:rsidRPr="00F17B04" w:rsidRDefault="004B7F24"/>
    <w:sectPr w:rsidR="004B7F24" w:rsidRPr="00F17B04" w:rsidSect="0099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5A2"/>
    <w:rsid w:val="000A16BF"/>
    <w:rsid w:val="000C0AD3"/>
    <w:rsid w:val="00321AA1"/>
    <w:rsid w:val="004B7F24"/>
    <w:rsid w:val="0058559D"/>
    <w:rsid w:val="007871C5"/>
    <w:rsid w:val="0080442F"/>
    <w:rsid w:val="009035A2"/>
    <w:rsid w:val="00905449"/>
    <w:rsid w:val="00991952"/>
    <w:rsid w:val="00C244E6"/>
    <w:rsid w:val="00CC4F18"/>
    <w:rsid w:val="00D75E14"/>
    <w:rsid w:val="00E45B9A"/>
    <w:rsid w:val="00F1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4</cp:revision>
  <dcterms:created xsi:type="dcterms:W3CDTF">2018-07-12T10:04:00Z</dcterms:created>
  <dcterms:modified xsi:type="dcterms:W3CDTF">2020-10-07T07:25:00Z</dcterms:modified>
</cp:coreProperties>
</file>